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3E" w:rsidRPr="00E83895" w:rsidRDefault="00CD29D5">
      <w:pPr>
        <w:rPr>
          <w:rFonts w:ascii="Times New Roman" w:hAnsi="Times New Roman" w:cs="Times New Roman"/>
          <w:b/>
        </w:rPr>
      </w:pPr>
      <w:r w:rsidRPr="00E83895">
        <w:rPr>
          <w:rFonts w:ascii="Times New Roman" w:hAnsi="Times New Roman" w:cs="Times New Roman"/>
          <w:b/>
        </w:rPr>
        <w:t>Oświadczenie:</w:t>
      </w:r>
    </w:p>
    <w:p w:rsidR="00CD29D5" w:rsidRPr="00E83895" w:rsidRDefault="00CD29D5" w:rsidP="00EF67A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895">
        <w:rPr>
          <w:rFonts w:ascii="Times New Roman" w:hAnsi="Times New Roman" w:cs="Times New Roman"/>
          <w:sz w:val="18"/>
          <w:szCs w:val="18"/>
        </w:rPr>
        <w:t xml:space="preserve">Oświadczenie dotyczące stanu zdrowia jest poufne i po przekazaniu organizatorowi będzie przechowywane w jego dokumentacji, zgodnie z </w:t>
      </w:r>
      <w:r w:rsidR="00EF67AD" w:rsidRPr="00E83895">
        <w:rPr>
          <w:rFonts w:ascii="Times New Roman" w:hAnsi="Times New Roman" w:cs="Times New Roman"/>
          <w:sz w:val="18"/>
          <w:szCs w:val="18"/>
        </w:rPr>
        <w:t>Rozporządzeniem Parlamentu Europejskiego Rady (UE) 2016/679 z dnia 27 kwietnia 2016 roku w sprawie oc</w:t>
      </w:r>
      <w:r w:rsidR="00C2494D" w:rsidRPr="00E83895">
        <w:rPr>
          <w:rFonts w:ascii="Times New Roman" w:hAnsi="Times New Roman" w:cs="Times New Roman"/>
          <w:sz w:val="18"/>
          <w:szCs w:val="18"/>
        </w:rPr>
        <w:t xml:space="preserve">hrony osób fizycznych w związku </w:t>
      </w:r>
      <w:r w:rsidR="00EF67AD" w:rsidRPr="00E83895">
        <w:rPr>
          <w:rFonts w:ascii="Times New Roman" w:hAnsi="Times New Roman" w:cs="Times New Roman"/>
          <w:sz w:val="18"/>
          <w:szCs w:val="18"/>
        </w:rPr>
        <w:t>z przetwarzaniem danych osobowych i w sprawie swobodnego przepływu takich danych.</w:t>
      </w:r>
    </w:p>
    <w:p w:rsidR="00CD29D5" w:rsidRDefault="00CD29D5">
      <w:pPr>
        <w:rPr>
          <w:rFonts w:ascii="Times New Roman" w:hAnsi="Times New Roman" w:cs="Times New Roman"/>
        </w:rPr>
      </w:pPr>
      <w:r w:rsidRPr="00E83895">
        <w:rPr>
          <w:rFonts w:ascii="Times New Roman" w:hAnsi="Times New Roman" w:cs="Times New Roman"/>
        </w:rPr>
        <w:t>Imię i nazwisko</w:t>
      </w:r>
      <w:r w:rsidR="00EF67AD" w:rsidRPr="00E83895">
        <w:rPr>
          <w:rFonts w:ascii="Times New Roman" w:hAnsi="Times New Roman" w:cs="Times New Roman"/>
        </w:rPr>
        <w:t>: ____________________________________________________________________</w:t>
      </w:r>
      <w:r w:rsidR="00C4729E">
        <w:rPr>
          <w:rFonts w:ascii="Times New Roman" w:hAnsi="Times New Roman" w:cs="Times New Roman"/>
        </w:rPr>
        <w:t>_</w:t>
      </w:r>
    </w:p>
    <w:p w:rsidR="00C4729E" w:rsidRPr="00E83895" w:rsidRDefault="00C4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____________________________________________  </w:t>
      </w:r>
      <w:bookmarkStart w:id="0" w:name="_GoBack"/>
      <w:bookmarkEnd w:id="0"/>
      <w:r>
        <w:rPr>
          <w:rFonts w:ascii="Times New Roman" w:hAnsi="Times New Roman" w:cs="Times New Roman"/>
        </w:rPr>
        <w:t>nr tel. _____________________________</w:t>
      </w:r>
    </w:p>
    <w:p w:rsidR="00CD29D5" w:rsidRPr="00E83895" w:rsidRDefault="00CD29D5">
      <w:pPr>
        <w:rPr>
          <w:rFonts w:ascii="Times New Roman" w:hAnsi="Times New Roman" w:cs="Times New Roman"/>
          <w:i/>
          <w:sz w:val="20"/>
          <w:szCs w:val="20"/>
        </w:rPr>
      </w:pPr>
      <w:r w:rsidRPr="00E83895">
        <w:rPr>
          <w:rFonts w:ascii="Times New Roman" w:hAnsi="Times New Roman" w:cs="Times New Roman"/>
          <w:i/>
          <w:sz w:val="20"/>
          <w:szCs w:val="20"/>
        </w:rPr>
        <w:t>oświadczam, pod odpowiedzialnością za ewentualne skutki podania nieprawdziwych informacji, że</w:t>
      </w:r>
      <w:r w:rsidR="00C2494D" w:rsidRPr="00E83895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81"/>
        <w:gridCol w:w="1926"/>
        <w:gridCol w:w="607"/>
        <w:gridCol w:w="567"/>
        <w:gridCol w:w="2233"/>
      </w:tblGrid>
      <w:tr w:rsidR="00154946" w:rsidRPr="00E83895" w:rsidTr="00154946">
        <w:tc>
          <w:tcPr>
            <w:tcW w:w="64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29D5" w:rsidRPr="00E83895" w:rsidRDefault="00CD29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>W ciągu ostatnich dwóch tygodni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D29D5" w:rsidRPr="00E83895" w:rsidRDefault="00CD29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  <w:r w:rsidR="00C2494D" w:rsidRPr="00E8389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D29D5" w:rsidRPr="00E83895" w:rsidRDefault="00CD29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  <w:r w:rsidR="00C2494D" w:rsidRPr="00E8389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</w:tcPr>
          <w:p w:rsidR="00CD29D5" w:rsidRPr="00E83895" w:rsidRDefault="00CD29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</w:tr>
      <w:tr w:rsidR="00154946" w:rsidRPr="00E83895" w:rsidTr="00154946">
        <w:tc>
          <w:tcPr>
            <w:tcW w:w="6487" w:type="dxa"/>
            <w:gridSpan w:val="2"/>
            <w:tcBorders>
              <w:top w:val="single" w:sz="12" w:space="0" w:color="auto"/>
            </w:tcBorders>
          </w:tcPr>
          <w:p w:rsidR="00CD29D5" w:rsidRPr="00E83895" w:rsidRDefault="00CD29D5" w:rsidP="00EF67A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>Przebywałem/-</w:t>
            </w:r>
            <w:proofErr w:type="spellStart"/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>am</w:t>
            </w:r>
            <w:proofErr w:type="spellEnd"/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za granicą Polski, a w szczególności w rejonach objętych występowaniem zakażeń wirusem SARS-CoV-2</w:t>
            </w:r>
          </w:p>
          <w:p w:rsidR="00CD29D5" w:rsidRPr="00E83895" w:rsidRDefault="00CD29D5" w:rsidP="00EF6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  <w:r w:rsidR="00EF67AD"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3895">
              <w:rPr>
                <w:rFonts w:ascii="Times New Roman" w:hAnsi="Times New Roman" w:cs="Times New Roman"/>
                <w:sz w:val="18"/>
                <w:szCs w:val="18"/>
              </w:rPr>
              <w:t>(Jeśli odp. Jest TAK – w opisie proszę podać kraj/ region pobytu)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D29D5" w:rsidRPr="00E83895" w:rsidRDefault="00CD2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D29D5" w:rsidRPr="00E83895" w:rsidRDefault="00CD2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CD29D5" w:rsidRPr="00E83895" w:rsidRDefault="00CD2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46" w:rsidRPr="00E83895" w:rsidTr="00154946">
        <w:tc>
          <w:tcPr>
            <w:tcW w:w="6487" w:type="dxa"/>
            <w:gridSpan w:val="2"/>
          </w:tcPr>
          <w:p w:rsidR="00CD29D5" w:rsidRPr="00E83895" w:rsidRDefault="00CD29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>Miałem/-</w:t>
            </w:r>
            <w:proofErr w:type="spellStart"/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>am</w:t>
            </w:r>
            <w:proofErr w:type="spellEnd"/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świadomy kontakt z osobami powracającymi z tego kraju/regionu.</w:t>
            </w:r>
          </w:p>
          <w:p w:rsidR="00CD29D5" w:rsidRPr="00E83895" w:rsidRDefault="00CD29D5" w:rsidP="00EF6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>UWAGA</w:t>
            </w:r>
            <w:r w:rsidR="00EF67AD" w:rsidRPr="00E8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! </w:t>
            </w:r>
            <w:r w:rsidRPr="00E83895">
              <w:rPr>
                <w:rFonts w:ascii="Times New Roman" w:hAnsi="Times New Roman" w:cs="Times New Roman"/>
                <w:sz w:val="18"/>
                <w:szCs w:val="18"/>
              </w:rPr>
              <w:t>(Jeśli odp. Jest TAK – w opisie proszę podać z jakiego obszaru)</w:t>
            </w:r>
          </w:p>
        </w:tc>
        <w:tc>
          <w:tcPr>
            <w:tcW w:w="567" w:type="dxa"/>
          </w:tcPr>
          <w:p w:rsidR="00CD29D5" w:rsidRPr="00E83895" w:rsidRDefault="00CD2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9D5" w:rsidRPr="00E83895" w:rsidRDefault="00CD2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CD29D5" w:rsidRPr="00E83895" w:rsidRDefault="00CD2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46" w:rsidRPr="00E83895" w:rsidTr="00E83895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OBECNIE</w:t>
            </w:r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obserwuję u siebie takie </w:t>
            </w:r>
            <w:r w:rsidRPr="00E838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OBAJWY</w:t>
            </w:r>
            <w:r w:rsidRPr="00E838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jak:</w:t>
            </w:r>
            <w:r w:rsidRPr="00E83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sz w:val="18"/>
                <w:szCs w:val="18"/>
              </w:rPr>
              <w:t>(Jeśli odp. Jest TAK – w opisie proszę podać od kiedy i jakie)</w:t>
            </w:r>
          </w:p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54946" w:rsidRPr="00E83895" w:rsidRDefault="00154946" w:rsidP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sz w:val="18"/>
                <w:szCs w:val="18"/>
              </w:rPr>
              <w:t xml:space="preserve"> gorączka</w:t>
            </w:r>
          </w:p>
        </w:tc>
        <w:tc>
          <w:tcPr>
            <w:tcW w:w="567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46" w:rsidRPr="00E83895" w:rsidTr="00E83895">
        <w:trPr>
          <w:trHeight w:val="351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54946" w:rsidRPr="00E83895" w:rsidRDefault="00154946" w:rsidP="00C2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54946" w:rsidRPr="00E83895" w:rsidRDefault="00154946" w:rsidP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sz w:val="18"/>
                <w:szCs w:val="18"/>
              </w:rPr>
              <w:t>kaszel</w:t>
            </w:r>
          </w:p>
        </w:tc>
        <w:tc>
          <w:tcPr>
            <w:tcW w:w="567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46" w:rsidRPr="00E83895" w:rsidTr="00E83895">
        <w:trPr>
          <w:trHeight w:val="313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54946" w:rsidRPr="00E83895" w:rsidRDefault="0015494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54946" w:rsidRPr="00E83895" w:rsidRDefault="00154946" w:rsidP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95">
              <w:rPr>
                <w:rFonts w:ascii="Times New Roman" w:hAnsi="Times New Roman" w:cs="Times New Roman"/>
                <w:sz w:val="18"/>
                <w:szCs w:val="18"/>
              </w:rPr>
              <w:t>duszności</w:t>
            </w:r>
          </w:p>
        </w:tc>
        <w:tc>
          <w:tcPr>
            <w:tcW w:w="567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154946" w:rsidRPr="00E83895" w:rsidRDefault="00154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29D5" w:rsidRPr="00E83895" w:rsidRDefault="00EF67AD">
      <w:pPr>
        <w:rPr>
          <w:rFonts w:ascii="Times New Roman" w:hAnsi="Times New Roman" w:cs="Times New Roman"/>
          <w:i/>
          <w:sz w:val="20"/>
          <w:szCs w:val="20"/>
        </w:rPr>
      </w:pPr>
      <w:r w:rsidRPr="00E83895">
        <w:rPr>
          <w:rFonts w:ascii="Times New Roman" w:hAnsi="Times New Roman" w:cs="Times New Roman"/>
          <w:i/>
          <w:sz w:val="20"/>
          <w:szCs w:val="20"/>
        </w:rPr>
        <w:t>Pouczony</w:t>
      </w:r>
      <w:r w:rsidR="00CD29D5" w:rsidRPr="00E83895">
        <w:rPr>
          <w:rFonts w:ascii="Times New Roman" w:hAnsi="Times New Roman" w:cs="Times New Roman"/>
          <w:i/>
          <w:sz w:val="20"/>
          <w:szCs w:val="20"/>
        </w:rPr>
        <w:t>/-a o odpowiedzialności karnej z art. 233 Kodeksu karnego – oświadczam, że podane przez mnie dane są zgodne z prawdą.</w:t>
      </w:r>
    </w:p>
    <w:p w:rsidR="00CD29D5" w:rsidRPr="00835C29" w:rsidRDefault="00CD29D5" w:rsidP="00E83895">
      <w:pPr>
        <w:jc w:val="right"/>
        <w:rPr>
          <w:rFonts w:ascii="Times New Roman" w:hAnsi="Times New Roman" w:cs="Times New Roman"/>
          <w:sz w:val="16"/>
          <w:szCs w:val="16"/>
        </w:rPr>
      </w:pPr>
      <w:r w:rsidRPr="00835C29">
        <w:rPr>
          <w:rFonts w:ascii="Times New Roman" w:hAnsi="Times New Roman" w:cs="Times New Roman"/>
          <w:sz w:val="16"/>
          <w:szCs w:val="16"/>
        </w:rPr>
        <w:t>Opracowano na podstawie  opinii i zaleceń Głównego Inspektora Sanitarnego</w:t>
      </w:r>
    </w:p>
    <w:p w:rsidR="00CD29D5" w:rsidRPr="00E83895" w:rsidRDefault="00E83895" w:rsidP="00835C2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895">
        <w:rPr>
          <w:rFonts w:ascii="Times New Roman" w:hAnsi="Times New Roman" w:cs="Times New Roman"/>
          <w:i/>
          <w:sz w:val="20"/>
          <w:szCs w:val="20"/>
        </w:rPr>
        <w:t>Jednocześnie</w:t>
      </w:r>
      <w:r w:rsidR="00C2494D" w:rsidRPr="00E83895">
        <w:rPr>
          <w:rFonts w:ascii="Times New Roman" w:hAnsi="Times New Roman" w:cs="Times New Roman"/>
          <w:i/>
          <w:sz w:val="20"/>
          <w:szCs w:val="20"/>
        </w:rPr>
        <w:t>,</w:t>
      </w:r>
      <w:r w:rsidR="00CD29D5" w:rsidRPr="00E83895">
        <w:rPr>
          <w:rFonts w:ascii="Times New Roman" w:hAnsi="Times New Roman" w:cs="Times New Roman"/>
          <w:sz w:val="20"/>
          <w:szCs w:val="20"/>
        </w:rPr>
        <w:t xml:space="preserve"> </w:t>
      </w:r>
      <w:r w:rsidR="00CD29D5" w:rsidRPr="00E83895">
        <w:rPr>
          <w:rFonts w:ascii="Times New Roman" w:hAnsi="Times New Roman" w:cs="Times New Roman"/>
          <w:i/>
          <w:sz w:val="20"/>
          <w:szCs w:val="20"/>
        </w:rPr>
        <w:t>oświadczam, że</w:t>
      </w:r>
      <w:r w:rsidR="00C2494D" w:rsidRPr="00E83895">
        <w:rPr>
          <w:rFonts w:ascii="Times New Roman" w:hAnsi="Times New Roman" w:cs="Times New Roman"/>
          <w:i/>
          <w:sz w:val="20"/>
          <w:szCs w:val="20"/>
        </w:rPr>
        <w:t>:</w:t>
      </w:r>
    </w:p>
    <w:p w:rsidR="00CD29D5" w:rsidRPr="00835C29" w:rsidRDefault="00CD29D5" w:rsidP="00835C29">
      <w:pPr>
        <w:pStyle w:val="Akapitzlist"/>
        <w:numPr>
          <w:ilvl w:val="0"/>
          <w:numId w:val="2"/>
        </w:numPr>
        <w:ind w:left="0" w:hanging="284"/>
        <w:jc w:val="both"/>
        <w:rPr>
          <w:sz w:val="18"/>
          <w:szCs w:val="18"/>
        </w:rPr>
      </w:pPr>
      <w:r w:rsidRPr="00835C29">
        <w:rPr>
          <w:b/>
          <w:sz w:val="18"/>
          <w:szCs w:val="18"/>
        </w:rPr>
        <w:t></w:t>
      </w:r>
      <w:r w:rsidRPr="00835C29">
        <w:rPr>
          <w:sz w:val="18"/>
          <w:szCs w:val="18"/>
        </w:rPr>
        <w:t xml:space="preserve">* Zapoznałam(em) się z Regulaminem </w:t>
      </w:r>
      <w:r w:rsidR="00835C29" w:rsidRPr="00835C29">
        <w:rPr>
          <w:sz w:val="18"/>
          <w:szCs w:val="18"/>
        </w:rPr>
        <w:t>imprezy „RekoIława2020”</w:t>
      </w:r>
      <w:r w:rsidRPr="00835C29">
        <w:rPr>
          <w:sz w:val="18"/>
          <w:szCs w:val="18"/>
        </w:rPr>
        <w:t xml:space="preserve"> organizowane</w:t>
      </w:r>
      <w:r w:rsidR="00835C29" w:rsidRPr="00835C29">
        <w:rPr>
          <w:sz w:val="18"/>
          <w:szCs w:val="18"/>
        </w:rPr>
        <w:t>j</w:t>
      </w:r>
      <w:r w:rsidRPr="00835C29">
        <w:rPr>
          <w:sz w:val="18"/>
          <w:szCs w:val="18"/>
        </w:rPr>
        <w:t xml:space="preserve"> przez Miejską Bibliotekę Publiczną w Iławie</w:t>
      </w:r>
      <w:r w:rsidR="00EF67AD" w:rsidRPr="00835C29">
        <w:rPr>
          <w:sz w:val="18"/>
          <w:szCs w:val="18"/>
        </w:rPr>
        <w:t>.</w:t>
      </w:r>
    </w:p>
    <w:p w:rsidR="00EF67AD" w:rsidRPr="00835C29" w:rsidRDefault="00CD29D5" w:rsidP="00835C29">
      <w:pPr>
        <w:pStyle w:val="Akapitzlist"/>
        <w:numPr>
          <w:ilvl w:val="0"/>
          <w:numId w:val="2"/>
        </w:numPr>
        <w:ind w:left="0" w:hanging="284"/>
        <w:jc w:val="both"/>
        <w:rPr>
          <w:sz w:val="18"/>
          <w:szCs w:val="18"/>
        </w:rPr>
      </w:pPr>
      <w:r w:rsidRPr="00835C29">
        <w:rPr>
          <w:b/>
          <w:sz w:val="18"/>
          <w:szCs w:val="18"/>
        </w:rPr>
        <w:t></w:t>
      </w:r>
      <w:r w:rsidRPr="00835C29">
        <w:rPr>
          <w:sz w:val="18"/>
          <w:szCs w:val="18"/>
        </w:rPr>
        <w:t xml:space="preserve">* Wyrażam zgodę na przetwarzanie i udostępnianie </w:t>
      </w:r>
      <w:r w:rsidR="00EF67AD" w:rsidRPr="00835C29">
        <w:rPr>
          <w:sz w:val="18"/>
          <w:szCs w:val="18"/>
        </w:rPr>
        <w:t xml:space="preserve">moich </w:t>
      </w:r>
      <w:r w:rsidRPr="00835C29">
        <w:rPr>
          <w:sz w:val="18"/>
          <w:szCs w:val="18"/>
        </w:rPr>
        <w:t xml:space="preserve">danych osobowych dla celów związanych z przebiegiem </w:t>
      </w:r>
      <w:r w:rsidR="00EF67AD" w:rsidRPr="00835C29">
        <w:rPr>
          <w:sz w:val="18"/>
          <w:szCs w:val="18"/>
        </w:rPr>
        <w:t xml:space="preserve">wydarzenia: imię, nazwisko </w:t>
      </w:r>
      <w:r w:rsidRPr="00835C29">
        <w:rPr>
          <w:sz w:val="18"/>
          <w:szCs w:val="18"/>
        </w:rPr>
        <w:t>– na podstawie Ogólnego rozporządzenia o ochronie danych osobowych (Dz.U.UE.L.2016.119.1)</w:t>
      </w:r>
    </w:p>
    <w:p w:rsidR="00835C29" w:rsidRPr="00835C29" w:rsidRDefault="00835C29" w:rsidP="00835C29">
      <w:pPr>
        <w:pStyle w:val="Akapitzlist"/>
        <w:numPr>
          <w:ilvl w:val="0"/>
          <w:numId w:val="2"/>
        </w:numPr>
        <w:ind w:left="0" w:hanging="284"/>
        <w:jc w:val="both"/>
        <w:rPr>
          <w:sz w:val="18"/>
          <w:szCs w:val="18"/>
        </w:rPr>
      </w:pPr>
      <w:r w:rsidRPr="00835C29">
        <w:rPr>
          <w:b/>
          <w:sz w:val="18"/>
          <w:szCs w:val="18"/>
        </w:rPr>
        <w:t></w:t>
      </w:r>
      <w:r w:rsidRPr="00835C29">
        <w:rPr>
          <w:sz w:val="18"/>
          <w:szCs w:val="18"/>
        </w:rPr>
        <w:t>* Wyrażam zgodę na przechowywanie moich danych osobowych przez 14 dni, zgodnie z zasadami RODO i ewentualne przekazanie ich do Głównego Inspektoratu Sanitarnego oraz służb porządkowych w razie wystąpienia zakażenia SARS-CoV-2 u któregoś z uczestników tego samego wydarzenia.</w:t>
      </w:r>
    </w:p>
    <w:p w:rsidR="00CD29D5" w:rsidRPr="00835C29" w:rsidRDefault="00CD29D5" w:rsidP="00EF67AD">
      <w:pPr>
        <w:pStyle w:val="Akapitzlist"/>
        <w:numPr>
          <w:ilvl w:val="0"/>
          <w:numId w:val="2"/>
        </w:numPr>
        <w:ind w:left="0" w:hanging="284"/>
        <w:jc w:val="both"/>
        <w:rPr>
          <w:sz w:val="18"/>
          <w:szCs w:val="18"/>
        </w:rPr>
      </w:pPr>
      <w:r w:rsidRPr="00835C29">
        <w:rPr>
          <w:b/>
          <w:sz w:val="18"/>
          <w:szCs w:val="18"/>
        </w:rPr>
        <w:t></w:t>
      </w:r>
      <w:r w:rsidRPr="00835C29">
        <w:rPr>
          <w:sz w:val="18"/>
          <w:szCs w:val="18"/>
        </w:rPr>
        <w:t>* Nie wyrażam</w:t>
      </w:r>
      <w:r w:rsidR="00EF67AD" w:rsidRPr="00835C29">
        <w:rPr>
          <w:sz w:val="18"/>
          <w:szCs w:val="18"/>
        </w:rPr>
        <w:t xml:space="preserve"> zgody</w:t>
      </w:r>
      <w:r w:rsidRPr="00835C29">
        <w:rPr>
          <w:sz w:val="18"/>
          <w:szCs w:val="18"/>
        </w:rPr>
        <w:t xml:space="preserve"> </w:t>
      </w:r>
      <w:r w:rsidR="00EF67AD" w:rsidRPr="00835C29">
        <w:rPr>
          <w:sz w:val="18"/>
          <w:szCs w:val="18"/>
        </w:rPr>
        <w:t>na przetwarzanie i udostępnianie moich danych osobowych dla celów związanych z przebiegiem wydarzenia: imię, nazwisko – na podstawie Ogólnego rozporządzenia o ochronie danych osobowych (Dz.U.UE.L.2016.119.1)</w:t>
      </w:r>
    </w:p>
    <w:p w:rsidR="00CD29D5" w:rsidRPr="00835C29" w:rsidRDefault="00CD29D5" w:rsidP="00CD29D5">
      <w:pPr>
        <w:pStyle w:val="Akapitzlist"/>
        <w:numPr>
          <w:ilvl w:val="0"/>
          <w:numId w:val="2"/>
        </w:numPr>
        <w:ind w:left="0" w:hanging="284"/>
        <w:jc w:val="both"/>
        <w:rPr>
          <w:sz w:val="18"/>
          <w:szCs w:val="18"/>
        </w:rPr>
      </w:pPr>
      <w:r w:rsidRPr="00835C29">
        <w:rPr>
          <w:b/>
          <w:sz w:val="18"/>
          <w:szCs w:val="18"/>
        </w:rPr>
        <w:t></w:t>
      </w:r>
      <w:r w:rsidRPr="00835C29">
        <w:rPr>
          <w:sz w:val="18"/>
          <w:szCs w:val="18"/>
        </w:rPr>
        <w:t>* Zapoznałam(em) się z klauzulą informującą, że posiadam prawo dostępu do</w:t>
      </w:r>
      <w:r w:rsidR="00EF67AD" w:rsidRPr="00835C29">
        <w:rPr>
          <w:sz w:val="18"/>
          <w:szCs w:val="18"/>
        </w:rPr>
        <w:t xml:space="preserve"> swoich</w:t>
      </w:r>
      <w:r w:rsidRPr="00835C29">
        <w:rPr>
          <w:sz w:val="18"/>
          <w:szCs w:val="18"/>
        </w:rPr>
        <w:t xml:space="preserve"> danych osobowych swoich, ich sprostowania, usunięcia lub ograniczenia przetwarzania oraz prawo do wniesienia sprzeciwu wobec przetwarzania. Szczegółowe warunki możliwości realizacji ww. praw zawiera rozporządzenie </w:t>
      </w:r>
      <w:r w:rsidR="00E83895" w:rsidRPr="00835C29">
        <w:rPr>
          <w:sz w:val="18"/>
          <w:szCs w:val="18"/>
        </w:rPr>
        <w:t xml:space="preserve"> </w:t>
      </w:r>
      <w:r w:rsidRPr="00835C29">
        <w:rPr>
          <w:sz w:val="18"/>
          <w:szCs w:val="18"/>
        </w:rPr>
        <w:t>o ochronie danych osobowych z dnia 27 kwietnia 2016 roku zwanego RODO (Dz.U.UE.L2016.119.1)</w:t>
      </w:r>
    </w:p>
    <w:p w:rsidR="00E83895" w:rsidRPr="00E83895" w:rsidRDefault="00E83895" w:rsidP="00E83895">
      <w:pPr>
        <w:pStyle w:val="Akapitzlist"/>
        <w:ind w:left="0"/>
        <w:jc w:val="both"/>
        <w:rPr>
          <w:sz w:val="20"/>
          <w:szCs w:val="20"/>
        </w:rPr>
      </w:pPr>
    </w:p>
    <w:p w:rsidR="00CD29D5" w:rsidRPr="00E83895" w:rsidRDefault="00EF67AD" w:rsidP="00E838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3895">
        <w:rPr>
          <w:rFonts w:ascii="Times New Roman" w:hAnsi="Times New Roman" w:cs="Times New Roman"/>
          <w:sz w:val="18"/>
          <w:szCs w:val="18"/>
        </w:rPr>
        <w:t xml:space="preserve">Iława, 4 lipca 2020 roku </w:t>
      </w:r>
      <w:r w:rsidR="00CD29D5" w:rsidRPr="00E83895">
        <w:rPr>
          <w:rFonts w:ascii="Times New Roman" w:hAnsi="Times New Roman" w:cs="Times New Roman"/>
          <w:sz w:val="18"/>
          <w:szCs w:val="18"/>
        </w:rPr>
        <w:t>…………………………………………………..………</w:t>
      </w:r>
    </w:p>
    <w:p w:rsidR="00CD29D5" w:rsidRPr="00E83895" w:rsidRDefault="00CD29D5" w:rsidP="00E838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3895">
        <w:rPr>
          <w:rFonts w:ascii="Times New Roman" w:hAnsi="Times New Roman" w:cs="Times New Roman"/>
          <w:sz w:val="18"/>
          <w:szCs w:val="18"/>
        </w:rPr>
        <w:t>(podpis)</w:t>
      </w:r>
    </w:p>
    <w:p w:rsidR="00CD29D5" w:rsidRPr="00E83895" w:rsidRDefault="00CD29D5" w:rsidP="00CD29D5">
      <w:pPr>
        <w:rPr>
          <w:rFonts w:ascii="Times New Roman" w:hAnsi="Times New Roman" w:cs="Times New Roman"/>
          <w:sz w:val="18"/>
          <w:szCs w:val="18"/>
        </w:rPr>
      </w:pPr>
      <w:r w:rsidRPr="00E83895">
        <w:rPr>
          <w:rFonts w:ascii="Times New Roman" w:hAnsi="Times New Roman" w:cs="Times New Roman"/>
          <w:sz w:val="18"/>
          <w:szCs w:val="18"/>
        </w:rPr>
        <w:t xml:space="preserve">* Prosimy zaznaczyć właściwe </w:t>
      </w:r>
    </w:p>
    <w:p w:rsidR="00CD29D5" w:rsidRPr="00E83895" w:rsidRDefault="00CD29D5" w:rsidP="00E838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895">
        <w:rPr>
          <w:rFonts w:ascii="Times New Roman" w:hAnsi="Times New Roman" w:cs="Times New Roman"/>
          <w:b/>
          <w:sz w:val="18"/>
          <w:szCs w:val="18"/>
        </w:rPr>
        <w:t>Informacja o przetwarzaniu danych osobowych osoby fizycznej</w:t>
      </w:r>
    </w:p>
    <w:p w:rsidR="00CD29D5" w:rsidRPr="00E83895" w:rsidRDefault="00CD29D5" w:rsidP="00E83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895">
        <w:rPr>
          <w:rFonts w:ascii="Times New Roman" w:hAnsi="Times New Roman" w:cs="Times New Roman"/>
          <w:sz w:val="16"/>
          <w:szCs w:val="16"/>
        </w:rPr>
        <w:t>Wypełniając obowiązek informacyjny, wynikający z art. 13 ust. 1 i ust. 2 Rozporządzenia Parlamentu Europejskiego Rady (UE) 2016/679 z dnia 27 kwietnia 2016 roku w sprawie ochrony osób fizycznych w związku z przetwarzaniem danych osobowych i w sprawie swobodnego przepływu takich danych oraz uchylenia dyrektywy 95/46/WE (ogólne rozporządzenie o ochronie danych) (Dz.U.UE.L2016.119.1), dalej jako RODO – w związku z pozyskiwaniem od Uczestnika będącego osobą fizyczną danych osobowych, podaję następujące informacje:</w:t>
      </w:r>
    </w:p>
    <w:p w:rsidR="00E83895" w:rsidRDefault="00E83895" w:rsidP="00E83895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CD29D5" w:rsidRPr="00E83895">
        <w:rPr>
          <w:sz w:val="16"/>
          <w:szCs w:val="16"/>
        </w:rPr>
        <w:t>Administratorem danych osobowych Uczestnika jest: Miejska Biblioteka Publiczna w Iławie, ul. Jagiellończyka 3, 14-200 Iława, e-mail:mbp@biblioteka.ilawa.pl, tel. 89 649 16 18;</w:t>
      </w:r>
    </w:p>
    <w:p w:rsidR="00CD29D5" w:rsidRPr="00E83895" w:rsidRDefault="00E83895" w:rsidP="00E83895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E83895">
        <w:rPr>
          <w:sz w:val="16"/>
          <w:szCs w:val="16"/>
        </w:rPr>
        <w:t>K</w:t>
      </w:r>
      <w:r w:rsidR="00CD29D5" w:rsidRPr="00E83895">
        <w:rPr>
          <w:sz w:val="16"/>
          <w:szCs w:val="16"/>
        </w:rPr>
        <w:t>ontakt do Inspektora ochrony danych: iod@biblioteka.ilawa.pl</w:t>
      </w:r>
    </w:p>
    <w:p w:rsidR="00CD29D5" w:rsidRPr="00E83895" w:rsidRDefault="00E83895" w:rsidP="00E83895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E83895">
        <w:rPr>
          <w:sz w:val="16"/>
          <w:szCs w:val="16"/>
        </w:rPr>
        <w:t>D</w:t>
      </w:r>
      <w:r w:rsidR="00CD29D5" w:rsidRPr="00E83895">
        <w:rPr>
          <w:sz w:val="16"/>
          <w:szCs w:val="16"/>
        </w:rPr>
        <w:t xml:space="preserve">ane osobowe Uczestnika przetwarzane będą na podstawie art. 6 ust. 1 lit. A), czyli wyrażonej zgody w celu przeprowadzenia </w:t>
      </w:r>
      <w:r w:rsidRPr="00E83895">
        <w:rPr>
          <w:sz w:val="16"/>
          <w:szCs w:val="16"/>
        </w:rPr>
        <w:t>imprezy</w:t>
      </w:r>
      <w:r w:rsidR="00835C29">
        <w:rPr>
          <w:sz w:val="16"/>
          <w:szCs w:val="16"/>
        </w:rPr>
        <w:t xml:space="preserve"> „RekoIława2020”</w:t>
      </w:r>
    </w:p>
    <w:p w:rsidR="00CD29D5" w:rsidRPr="00E83895" w:rsidRDefault="00E83895" w:rsidP="00E83895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CD29D5" w:rsidRPr="00E83895">
        <w:rPr>
          <w:sz w:val="16"/>
          <w:szCs w:val="16"/>
        </w:rPr>
        <w:t>Odbiorcami danych osobowych Uczestnika będą: podmioty uprawione do uzyskania danych osobowych na podstawie przepisów prawa, oraz upoważnieni pracownicy Miejskiej Biblioteki Publicznej w Iławie;</w:t>
      </w:r>
    </w:p>
    <w:p w:rsidR="00CD29D5" w:rsidRPr="00E83895" w:rsidRDefault="00E83895" w:rsidP="00E83895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CD29D5" w:rsidRPr="00E83895">
        <w:rPr>
          <w:sz w:val="16"/>
          <w:szCs w:val="16"/>
        </w:rPr>
        <w:t xml:space="preserve">Dane osobowe Uczestnika będą przechowywane na czas </w:t>
      </w:r>
      <w:r w:rsidRPr="00E83895">
        <w:rPr>
          <w:sz w:val="16"/>
          <w:szCs w:val="16"/>
        </w:rPr>
        <w:t>trwania imprezy</w:t>
      </w:r>
      <w:r w:rsidR="00CD29D5" w:rsidRPr="00E83895">
        <w:rPr>
          <w:sz w:val="16"/>
          <w:szCs w:val="16"/>
        </w:rPr>
        <w:t xml:space="preserve">, nie dłużej niż </w:t>
      </w:r>
      <w:r w:rsidR="00835C29">
        <w:rPr>
          <w:sz w:val="16"/>
          <w:szCs w:val="16"/>
        </w:rPr>
        <w:t>14</w:t>
      </w:r>
      <w:r w:rsidR="00CD29D5" w:rsidRPr="00E83895">
        <w:rPr>
          <w:sz w:val="16"/>
          <w:szCs w:val="16"/>
        </w:rPr>
        <w:t xml:space="preserve"> </w:t>
      </w:r>
      <w:r w:rsidR="00835C29">
        <w:rPr>
          <w:sz w:val="16"/>
          <w:szCs w:val="16"/>
        </w:rPr>
        <w:t xml:space="preserve">dni </w:t>
      </w:r>
      <w:r w:rsidR="00CD29D5" w:rsidRPr="00E83895">
        <w:rPr>
          <w:sz w:val="16"/>
          <w:szCs w:val="16"/>
        </w:rPr>
        <w:t xml:space="preserve">od </w:t>
      </w:r>
      <w:r w:rsidRPr="00E83895">
        <w:rPr>
          <w:sz w:val="16"/>
          <w:szCs w:val="16"/>
        </w:rPr>
        <w:t>jej zakończenia</w:t>
      </w:r>
      <w:r w:rsidR="00CD29D5" w:rsidRPr="00E83895">
        <w:rPr>
          <w:sz w:val="16"/>
          <w:szCs w:val="16"/>
        </w:rPr>
        <w:t>;</w:t>
      </w:r>
    </w:p>
    <w:p w:rsidR="00CD29D5" w:rsidRPr="00E83895" w:rsidRDefault="00E83895" w:rsidP="00E83895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="00CD29D5" w:rsidRPr="00E83895">
        <w:rPr>
          <w:sz w:val="16"/>
          <w:szCs w:val="16"/>
        </w:rPr>
        <w:t>Uczestnik uprawniony jest do:</w:t>
      </w:r>
    </w:p>
    <w:p w:rsidR="00CD29D5" w:rsidRPr="00E83895" w:rsidRDefault="00E83895" w:rsidP="00E83895">
      <w:pPr>
        <w:pStyle w:val="Akapitzlist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="00CD29D5" w:rsidRPr="00E83895">
        <w:rPr>
          <w:sz w:val="16"/>
          <w:szCs w:val="16"/>
        </w:rPr>
        <w:t>Uzyskania od Administratora potwierdzenia, czy przetwarzane są dane osobowe jego dotyczące, a jeżeli ma to miejsce, jest uprawniony do uzyskania dostępu do nich na zasadach określonych w RODO;</w:t>
      </w:r>
    </w:p>
    <w:p w:rsidR="00CD29D5" w:rsidRPr="00E83895" w:rsidRDefault="00E83895" w:rsidP="00E83895">
      <w:pPr>
        <w:pStyle w:val="Akapitzlist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="00CD29D5" w:rsidRPr="00E83895">
        <w:rPr>
          <w:sz w:val="16"/>
          <w:szCs w:val="16"/>
        </w:rPr>
        <w:t>Uczestnik ma prawo żądania od Administratora niezwłocznego sprostowania dotyczących go danych osobowych, które są nieprawidłowe, a z uwzględnieniem celów przetwarzania ma prawo żądania uzupełnienia niekompletnych danych osobowych, w tym poprzez przedstawienie dodatkowego oświadczenia;</w:t>
      </w:r>
    </w:p>
    <w:p w:rsidR="00CD29D5" w:rsidRPr="00E83895" w:rsidRDefault="00E83895" w:rsidP="00E83895">
      <w:pPr>
        <w:pStyle w:val="Akapitzlist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c) </w:t>
      </w:r>
      <w:r w:rsidR="00CD29D5" w:rsidRPr="00E83895">
        <w:rPr>
          <w:sz w:val="16"/>
          <w:szCs w:val="16"/>
        </w:rPr>
        <w:t xml:space="preserve">Uczestnik ma prawo żądania od Administratora niezwłocznego usunięcia dotyczących go danych osobowych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z zastrzeżeniem </w:t>
      </w:r>
      <w:proofErr w:type="spellStart"/>
      <w:r w:rsidR="00CD29D5" w:rsidRPr="00E83895">
        <w:rPr>
          <w:sz w:val="16"/>
          <w:szCs w:val="16"/>
        </w:rPr>
        <w:t>wyłączeń</w:t>
      </w:r>
      <w:proofErr w:type="spellEnd"/>
      <w:r w:rsidR="00CD29D5" w:rsidRPr="00E83895">
        <w:rPr>
          <w:sz w:val="16"/>
          <w:szCs w:val="16"/>
        </w:rPr>
        <w:t xml:space="preserve"> dla tego prawa, wynikających z art. 17 ust. 3 RODO;</w:t>
      </w:r>
    </w:p>
    <w:p w:rsidR="00CD29D5" w:rsidRPr="00E83895" w:rsidRDefault="00E83895" w:rsidP="00E83895">
      <w:pPr>
        <w:pStyle w:val="Akapitzlist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d) </w:t>
      </w:r>
      <w:r w:rsidR="00CD29D5" w:rsidRPr="00E83895">
        <w:rPr>
          <w:sz w:val="16"/>
          <w:szCs w:val="16"/>
        </w:rPr>
        <w:t>Uczestnik ma prawo żądania od Administratora ograniczenia przetwarzania danych osobowych w następujących przypadkach: Uczestnik kwestionuje prawidłowość danych osobowych (na okres pozwalający Administratorowi sprawdzić prawidłowość tych danych); przetwarzanie jest niegodne z prawem a Uczestnik sprzeciwia się usunięciu danych osobowych, żądając w zamian ograniczenia ich wykorzystywania; Administrator nie potrzebuje już danych osobowych do celów przetwarzania, ale są one potrzebne do ustalenia, dochodzenia lub obrony roszczeń;</w:t>
      </w:r>
    </w:p>
    <w:p w:rsidR="00CD29D5" w:rsidRPr="00E83895" w:rsidRDefault="00E83895" w:rsidP="00E83895">
      <w:pPr>
        <w:pStyle w:val="Akapitzlist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e) </w:t>
      </w:r>
      <w:r w:rsidR="00CD29D5" w:rsidRPr="00E83895">
        <w:rPr>
          <w:sz w:val="16"/>
          <w:szCs w:val="16"/>
        </w:rPr>
        <w:t>Uczestnik ma prawo do cofnięcia zgody w dowolnym momencie bez wpływu na zgodność z prawem przetwarzania, którego dokonano na podstawie zgody przed jej cofnięciem.</w:t>
      </w:r>
    </w:p>
    <w:p w:rsidR="00CD29D5" w:rsidRPr="00E83895" w:rsidRDefault="00E83895" w:rsidP="00E83895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CD29D5" w:rsidRPr="00E83895">
        <w:rPr>
          <w:sz w:val="16"/>
          <w:szCs w:val="16"/>
        </w:rPr>
        <w:t>Uczestnikowi przysługuje prawo do wniesienia skargi do Prezesa Urzędu Ochrony Danych Osobowych, ul. Sawki 2, 00-193 Warszawa, gdy uzna, iż przetwarzanie danych osobowych jego dotyczących narusza przepisy, w tym RODO;</w:t>
      </w:r>
    </w:p>
    <w:p w:rsidR="00CD29D5" w:rsidRPr="00E83895" w:rsidRDefault="00E83895" w:rsidP="00E83895">
      <w:pPr>
        <w:pStyle w:val="Akapitzlist"/>
        <w:ind w:left="0"/>
        <w:jc w:val="both"/>
      </w:pPr>
      <w:r>
        <w:rPr>
          <w:sz w:val="16"/>
          <w:szCs w:val="16"/>
        </w:rPr>
        <w:t xml:space="preserve">8. </w:t>
      </w:r>
      <w:r w:rsidR="00CD29D5" w:rsidRPr="00E83895">
        <w:rPr>
          <w:sz w:val="16"/>
          <w:szCs w:val="16"/>
        </w:rPr>
        <w:t xml:space="preserve">Podanie danych osobowych jest dowolne ale jest warunkiem koniecznym przystąpienia i uczestnictwa w </w:t>
      </w:r>
      <w:r w:rsidRPr="00E83895">
        <w:rPr>
          <w:sz w:val="16"/>
          <w:szCs w:val="16"/>
        </w:rPr>
        <w:t>imprezie</w:t>
      </w:r>
      <w:r w:rsidR="00CD29D5" w:rsidRPr="00E83895">
        <w:rPr>
          <w:sz w:val="16"/>
          <w:szCs w:val="16"/>
        </w:rPr>
        <w:t>.</w:t>
      </w:r>
    </w:p>
    <w:sectPr w:rsidR="00CD29D5" w:rsidRPr="00E83895" w:rsidSect="00C472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FD7"/>
    <w:multiLevelType w:val="hybridMultilevel"/>
    <w:tmpl w:val="CD52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03E"/>
    <w:multiLevelType w:val="hybridMultilevel"/>
    <w:tmpl w:val="076AE474"/>
    <w:lvl w:ilvl="0" w:tplc="CE4CD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D5"/>
    <w:rsid w:val="00083911"/>
    <w:rsid w:val="000F713E"/>
    <w:rsid w:val="00154946"/>
    <w:rsid w:val="006C18C0"/>
    <w:rsid w:val="00835C29"/>
    <w:rsid w:val="00C2494D"/>
    <w:rsid w:val="00C4729E"/>
    <w:rsid w:val="00CD29D5"/>
    <w:rsid w:val="00E83895"/>
    <w:rsid w:val="00E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548B-47FA-438B-9F75-1F3BB645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2020-06-23T08:57:00Z</cp:lastPrinted>
  <dcterms:created xsi:type="dcterms:W3CDTF">2020-06-24T07:09:00Z</dcterms:created>
  <dcterms:modified xsi:type="dcterms:W3CDTF">2020-06-29T12:57:00Z</dcterms:modified>
</cp:coreProperties>
</file>